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62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Raghavan Vaidyanathan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9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1"/>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145</w:t>
            </w:r>
          </w:p>
        </w:tc>
        <w:tc>
          <w:tcPr>
            <w:tcW w:w="50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62.9771</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41,822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361</w:t>
            </w:r>
          </w:p>
        </w:tc>
        <w:tc>
          <w:tcPr>
            <w:tcW w:w="50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64.2154</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41,461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339</w:t>
            </w:r>
          </w:p>
        </w:tc>
        <w:tc>
          <w:tcPr>
            <w:tcW w:w="50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65.9549</w:t>
            </w:r>
            <w:r>
              <w:rPr>
                <w:rFonts w:ascii="Times New Roman" w:cs="Times New Roman" w:eastAsia="Times New Roman" w:hAnsi="Times New Roman"/>
                <w:sz w:val="22"/>
                <w:szCs w:val="22"/>
                <w:color w:val="008000"/>
                <w:vertAlign w:val="superscript"/>
              </w:rPr>
              <w:t>(5)</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41,122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2,291</w:t>
            </w:r>
          </w:p>
        </w:tc>
        <w:tc>
          <w:tcPr>
            <w:tcW w:w="50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66.9564</w:t>
            </w:r>
            <w:r>
              <w:rPr>
                <w:rFonts w:ascii="Times New Roman" w:cs="Times New Roman" w:eastAsia="Times New Roman" w:hAnsi="Times New Roman"/>
                <w:sz w:val="22"/>
                <w:szCs w:val="22"/>
                <w:color w:val="008000"/>
                <w:vertAlign w:val="superscript"/>
              </w:rPr>
              <w:t>(6)</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38,831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434</w:t>
            </w:r>
          </w:p>
        </w:tc>
        <w:tc>
          <w:tcPr>
            <w:tcW w:w="50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67.7082</w:t>
            </w:r>
            <w:r>
              <w:rPr>
                <w:rFonts w:ascii="Times New Roman" w:cs="Times New Roman" w:eastAsia="Times New Roman" w:hAnsi="Times New Roman"/>
                <w:sz w:val="22"/>
                <w:szCs w:val="22"/>
                <w:color w:val="008000"/>
                <w:vertAlign w:val="superscript"/>
              </w:rPr>
              <w:t>(7)</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38,397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$62.945 to $63.41,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(4), (5), (6) and (7)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$64.12 to $64.26,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$65.48 to $66.45,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$66.55 to $67.54,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$67.615 to $67.825,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01/06/2026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6024"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2026-01-06T16:49:45Z</dcterms:created>
  <dcterms:modified xsi:type="dcterms:W3CDTF">2026-01-06T16:49:45Z</dcterms:modified>
</cp:coreProperties>
</file>