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Sahni Sanjeev Singh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Xometry,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XMTR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XOMETRY,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6116 EXECUTIVE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800</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77"/>
        <w:spacing w:after="0" w:line="182" w:lineRule="auto"/>
        <w:rPr>
          <w:sz w:val="20"/>
          <w:szCs w:val="20"/>
          <w:color w:val="auto"/>
        </w:rPr>
      </w:pPr>
      <w:r>
        <w:rPr>
          <w:rFonts w:ascii="Times New Roman" w:cs="Times New Roman" w:eastAsia="Times New Roman" w:hAnsi="Times New Roman"/>
          <w:sz w:val="39"/>
          <w:szCs w:val="39"/>
          <w:color w:val="0000FF"/>
          <w:vertAlign w:val="superscript"/>
        </w:rPr>
        <w:t>NORTH</w:t>
      </w:r>
      <w:r>
        <w:rPr>
          <w:rFonts w:ascii="Times New Roman" w:cs="Times New Roman" w:eastAsia="Times New Roman" w:hAnsi="Times New Roman"/>
          <w:sz w:val="20"/>
          <w:szCs w:val="20"/>
          <w:color w:val="0000FF"/>
        </w:rPr>
        <w:t xml:space="preserve"> MD 20852 BETHESDA</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203"/>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Kristie Scott,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188" w:lineRule="exact"/>
        <w:rPr>
          <w:sz w:val="20"/>
          <w:szCs w:val="20"/>
          <w:color w:val="auto"/>
        </w:rPr>
      </w:pPr>
    </w:p>
    <w:p>
      <w:pPr>
        <w:ind w:right="839" w:firstLine="81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Kristie Scott and Randy Altschuler of Xometry, Inc. (the "Company"), signing individually, the undersigned's true and lawful attorneys-in-fact and agents to:</w:t>
      </w:r>
    </w:p>
    <w:p>
      <w:pPr>
        <w:spacing w:after="0" w:line="87" w:lineRule="exact"/>
        <w:rPr>
          <w:sz w:val="20"/>
          <w:szCs w:val="20"/>
          <w:color w:val="auto"/>
        </w:rPr>
      </w:pPr>
    </w:p>
    <w:p>
      <w:pPr>
        <w:ind w:right="839" w:firstLine="819"/>
        <w:spacing w:after="0" w:line="270" w:lineRule="auto"/>
        <w:tabs>
          <w:tab w:leader="none" w:pos="128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the Company;</w:t>
      </w:r>
    </w:p>
    <w:p>
      <w:pPr>
        <w:spacing w:after="0" w:line="187" w:lineRule="exact"/>
        <w:rPr>
          <w:rFonts w:ascii="Courier New" w:cs="Courier New" w:eastAsia="Courier New" w:hAnsi="Courier New"/>
          <w:sz w:val="18"/>
          <w:szCs w:val="18"/>
          <w:color w:val="auto"/>
        </w:rPr>
      </w:pPr>
    </w:p>
    <w:p>
      <w:pPr>
        <w:ind w:right="959" w:firstLine="819"/>
        <w:spacing w:after="0" w:line="260" w:lineRule="auto"/>
        <w:tabs>
          <w:tab w:leader="none" w:pos="128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03" w:lineRule="exact"/>
        <w:rPr>
          <w:rFonts w:ascii="Courier New" w:cs="Courier New" w:eastAsia="Courier New" w:hAnsi="Courier New"/>
          <w:sz w:val="20"/>
          <w:szCs w:val="20"/>
          <w:color w:val="auto"/>
        </w:rPr>
      </w:pPr>
    </w:p>
    <w:p>
      <w:pPr>
        <w:ind w:right="839" w:firstLine="819"/>
        <w:spacing w:after="0" w:line="256" w:lineRule="auto"/>
        <w:tabs>
          <w:tab w:leader="none" w:pos="128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9" w:lineRule="exact"/>
        <w:rPr>
          <w:sz w:val="20"/>
          <w:szCs w:val="20"/>
          <w:color w:val="auto"/>
        </w:rPr>
      </w:pPr>
    </w:p>
    <w:p>
      <w:pPr>
        <w:ind w:right="959" w:firstLine="81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20" w:lineRule="exact"/>
        <w:rPr>
          <w:sz w:val="20"/>
          <w:szCs w:val="20"/>
          <w:color w:val="auto"/>
        </w:rPr>
      </w:pPr>
    </w:p>
    <w:p>
      <w:pPr>
        <w:ind w:right="1079" w:firstLine="819"/>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09" w:lineRule="exact"/>
        <w:rPr>
          <w:sz w:val="20"/>
          <w:szCs w:val="20"/>
          <w:color w:val="auto"/>
        </w:rPr>
      </w:pPr>
    </w:p>
    <w:p>
      <w:pPr>
        <w:ind w:right="21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January 6, 2025.</w:t>
      </w:r>
    </w:p>
    <w:p>
      <w:pPr>
        <w:spacing w:after="0" w:line="24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_/s/Sanjeev Singh Sahni_____________</w:t>
      </w:r>
    </w:p>
    <w:p>
      <w:pPr>
        <w:spacing w:after="0" w:line="35"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Sanjeev Singh Sahni</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51034"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2025-01-13T15:50:56Z</dcterms:created>
  <dcterms:modified xsi:type="dcterms:W3CDTF">2025-01-13T15:50:56Z</dcterms:modified>
</cp:coreProperties>
</file>