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Azevedo Roy</w:t>
              </w:r>
            </w:hyperlink>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03/10/2026</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3,681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30,765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1,308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32,073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2027,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2026,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2295"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2026-03-12T15:54:52Z</dcterms:created>
  <dcterms:modified xsi:type="dcterms:W3CDTF">2026-03-12T15:54:52Z</dcterms:modified>
</cp:coreProperties>
</file>