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12/18/2024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169,829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12/18/2024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354</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39.6774</w:t>
            </w:r>
            <w:r>
              <w:rPr>
                <w:rFonts w:ascii="Times New Roman" w:cs="Times New Roman" w:eastAsia="Times New Roman" w:hAnsi="Times New Roman"/>
                <w:sz w:val="22"/>
                <w:szCs w:val="22"/>
                <w:color w:val="008000"/>
                <w:w w:val="95"/>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169,475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12/18/2024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542</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40.6424</w:t>
            </w:r>
            <w:r>
              <w:rPr>
                <w:rFonts w:ascii="Times New Roman" w:cs="Times New Roman" w:eastAsia="Times New Roman" w:hAnsi="Times New Roman"/>
                <w:sz w:val="22"/>
                <w:szCs w:val="22"/>
                <w:color w:val="008000"/>
                <w:w w:val="95"/>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168,933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$39.305 to $40.12,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$40.32 to $41.105,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011"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2024-12-19T15:24:23Z</dcterms:created>
  <dcterms:modified xsi:type="dcterms:W3CDTF">2024-12-19T15:24:23Z</dcterms:modified>
</cp:coreProperties>
</file>