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04,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Xometry,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40" w:type="dxa"/>
        <w:tblCellMar>
          <w:top w:w="0" w:type="dxa"/>
          <w:left w:w="0" w:type="dxa"/>
          <w:bottom w:w="0" w:type="dxa"/>
          <w:right w:w="0" w:type="dxa"/>
        </w:tblCellMar>
      </w:tblPr>
      <w:tr>
        <w:trPr>
          <w:trHeight w:val="235"/>
        </w:trPr>
        <w:tc>
          <w:tcPr>
            <w:tcW w:w="3020" w:type="dxa"/>
            <w:vAlign w:val="bottom"/>
          </w:tcPr>
          <w:p>
            <w:pPr>
              <w:jc w:val="center"/>
              <w:ind w:right="5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001-40546</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32-0415449</w:t>
            </w:r>
          </w:p>
        </w:tc>
      </w:tr>
      <w:tr>
        <w:trPr>
          <w:trHeight w:val="148"/>
        </w:trPr>
        <w:tc>
          <w:tcPr>
            <w:tcW w:w="3020" w:type="dxa"/>
            <w:vAlign w:val="bottom"/>
          </w:tcPr>
          <w:p>
            <w:pPr>
              <w:jc w:val="center"/>
              <w:ind w:right="5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20" w:type="dxa"/>
            <w:vAlign w:val="bottom"/>
          </w:tcPr>
          <w:p>
            <w:pPr>
              <w:jc w:val="center"/>
              <w:ind w:right="5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37"/>
        </w:trPr>
        <w:tc>
          <w:tcPr>
            <w:tcW w:w="302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6116 Executive Blvd, Suite 800</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5"/>
        </w:trPr>
        <w:tc>
          <w:tcPr>
            <w:tcW w:w="302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North Bethesda, Maryland</w:t>
            </w:r>
          </w:p>
        </w:tc>
        <w:tc>
          <w:tcPr>
            <w:tcW w:w="326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20852</w:t>
            </w:r>
          </w:p>
        </w:tc>
      </w:tr>
      <w:tr>
        <w:trPr>
          <w:trHeight w:val="178"/>
        </w:trPr>
        <w:tc>
          <w:tcPr>
            <w:tcW w:w="3020" w:type="dxa"/>
            <w:vAlign w:val="bottom"/>
          </w:tcPr>
          <w:p>
            <w:pPr>
              <w:jc w:val="center"/>
              <w:ind w:right="5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(240) 252-1138</w:t>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256540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 A common stock, par value $0.000001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XMTR</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5" w:right="339" w:bottom="1440" w:gutter="0" w:footer="0" w:header="0"/>
        </w:sectPr>
      </w:pPr>
    </w:p>
    <w:bookmarkStart w:id="1" w:name="page2"/>
    <w:bookmarkEnd w:id="1"/>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jc w:val="both"/>
        <w:ind w:firstLine="344"/>
        <w:spacing w:after="0" w:line="266" w:lineRule="auto"/>
        <w:rPr>
          <w:sz w:val="20"/>
          <w:szCs w:val="20"/>
          <w:color w:val="auto"/>
        </w:rPr>
      </w:pPr>
      <w:r>
        <w:rPr>
          <w:rFonts w:ascii="Times New Roman" w:cs="Times New Roman" w:eastAsia="Times New Roman" w:hAnsi="Times New Roman"/>
          <w:sz w:val="18"/>
          <w:szCs w:val="18"/>
          <w:color w:val="auto"/>
        </w:rPr>
        <w:t>On December 1, 2023, George Hornig notified the board of directors (the “Board”) of Xometry, Inc. (the “Company”) of his decision to retire and resign as a member of the Board, as Chair of the Board and as a member of the Audit, Compensation and ESG Committees of the Board, effective immediately.</w:t>
      </w:r>
    </w:p>
    <w:p>
      <w:pPr>
        <w:spacing w:after="0" w:line="176" w:lineRule="exact"/>
        <w:rPr>
          <w:sz w:val="20"/>
          <w:szCs w:val="20"/>
          <w:color w:val="auto"/>
        </w:rPr>
      </w:pPr>
    </w:p>
    <w:p>
      <w:pPr>
        <w:jc w:val="both"/>
        <w:ind w:firstLine="344"/>
        <w:spacing w:after="0" w:line="266" w:lineRule="auto"/>
        <w:rPr>
          <w:sz w:val="20"/>
          <w:szCs w:val="20"/>
          <w:color w:val="auto"/>
        </w:rPr>
      </w:pPr>
      <w:r>
        <w:rPr>
          <w:rFonts w:ascii="Times New Roman" w:cs="Times New Roman" w:eastAsia="Times New Roman" w:hAnsi="Times New Roman"/>
          <w:sz w:val="18"/>
          <w:szCs w:val="18"/>
          <w:color w:val="auto"/>
        </w:rPr>
        <w:t>Mr. Hornig’s decision to resign was due to his retirement plans and not the result of any disagreement between Mr. Hornig and the Company, its management, board of directors or any committee thereof, or with respect to any matter relating to the Company’s operations, policies or practices. The Company thanks Mr. Hornig for his contributions to the Company.</w:t>
      </w:r>
    </w:p>
    <w:p>
      <w:pPr>
        <w:spacing w:after="0" w:line="176" w:lineRule="exact"/>
        <w:rPr>
          <w:sz w:val="20"/>
          <w:szCs w:val="20"/>
          <w:color w:val="auto"/>
        </w:rPr>
      </w:pPr>
    </w:p>
    <w:p>
      <w:pPr>
        <w:jc w:val="both"/>
        <w:ind w:firstLine="344"/>
        <w:spacing w:after="0" w:line="266" w:lineRule="auto"/>
        <w:rPr>
          <w:sz w:val="20"/>
          <w:szCs w:val="20"/>
          <w:color w:val="auto"/>
        </w:rPr>
      </w:pPr>
      <w:r>
        <w:rPr>
          <w:rFonts w:ascii="Times New Roman" w:cs="Times New Roman" w:eastAsia="Times New Roman" w:hAnsi="Times New Roman"/>
          <w:sz w:val="18"/>
          <w:szCs w:val="18"/>
          <w:color w:val="auto"/>
        </w:rPr>
        <w:t>On December 4, 2023, upon the recommendation of the Nominating and Corporate Governance Committee, the Board appointed Fabio Rosati as Chair of the Board, effective immediately. Additionally, on December 4, 2023, upon the recommendation of the Nominating and Corporate Governance Committee, the Board appointed Ranjana Clark as a member of the Audit Committee, effective immediately.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ind w:right="20" w:firstLine="344"/>
        <w:spacing w:after="0" w:line="282" w:lineRule="auto"/>
        <w:rPr>
          <w:sz w:val="20"/>
          <w:szCs w:val="20"/>
          <w:color w:val="auto"/>
        </w:rPr>
      </w:pPr>
      <w:r>
        <w:rPr>
          <w:rFonts w:ascii="Times New Roman" w:cs="Times New Roman" w:eastAsia="Times New Roman" w:hAnsi="Times New Roman"/>
          <w:sz w:val="18"/>
          <w:szCs w:val="18"/>
          <w:color w:val="auto"/>
        </w:rPr>
        <w:t>On December 4, 2023, Xometry, Inc. issued a press release announcing the appointment of Mr. Rosati as Chair of the Board. A copy of the press release is furnished as Exhibit 99.1 to this report.</w:t>
      </w:r>
    </w:p>
    <w:p>
      <w:pPr>
        <w:spacing w:after="0" w:line="162" w:lineRule="exact"/>
        <w:rPr>
          <w:sz w:val="20"/>
          <w:szCs w:val="20"/>
          <w:color w:val="auto"/>
        </w:rPr>
      </w:pPr>
    </w:p>
    <w:p>
      <w:pPr>
        <w:jc w:val="both"/>
        <w:ind w:firstLine="344"/>
        <w:spacing w:after="0" w:line="261" w:lineRule="auto"/>
        <w:rPr>
          <w:sz w:val="20"/>
          <w:szCs w:val="20"/>
          <w:color w:val="auto"/>
        </w:rPr>
      </w:pPr>
      <w:r>
        <w:rPr>
          <w:rFonts w:ascii="Times New Roman" w:cs="Times New Roman" w:eastAsia="Times New Roman" w:hAnsi="Times New Roman"/>
          <w:sz w:val="18"/>
          <w:szCs w:val="18"/>
          <w:color w:val="auto"/>
        </w:rPr>
        <w:t>As provided in General Instruction B.2 of Form 8-K, the information set forth under this Item 7.01 and in the accompanying Exhibit 99.1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 except as otherwise expressly stated in such filing.</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tc>
        <w:tc>
          <w:tcPr>
            <w:tcW w:w="436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319"/>
        </w:trPr>
        <w:tc>
          <w:tcPr>
            <w:tcW w:w="22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3900" w:type="dxa"/>
            <w:vAlign w:val="bottom"/>
            <w:gridSpan w:val="3"/>
          </w:tcPr>
          <w:p>
            <w:pPr>
              <w:ind w:left="200"/>
              <w:spacing w:after="0" w:line="194"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73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FF"/>
              </w:rPr>
              <w:t>Press Release of Xometry, Inc. issued on December 4, 2023.</w:t>
            </w:r>
          </w:p>
        </w:tc>
      </w:tr>
      <w:tr>
        <w:trPr>
          <w:trHeight w:val="20"/>
        </w:trPr>
        <w:tc>
          <w:tcPr>
            <w:tcW w:w="22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4360" w:type="dxa"/>
            <w:vAlign w:val="bottom"/>
            <w:shd w:val="clear" w:color="auto" w:fill="0000FF"/>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250"/>
        </w:trPr>
        <w:tc>
          <w:tcPr>
            <w:tcW w:w="5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104</w:t>
            </w:r>
          </w:p>
        </w:tc>
        <w:tc>
          <w:tcPr>
            <w:tcW w:w="3400" w:type="dxa"/>
            <w:vAlign w:val="bottom"/>
          </w:tcPr>
          <w:p>
            <w:pPr>
              <w:spacing w:after="0"/>
              <w:rPr>
                <w:sz w:val="21"/>
                <w:szCs w:val="21"/>
                <w:color w:val="auto"/>
              </w:rPr>
            </w:pPr>
          </w:p>
        </w:tc>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344"/>
        </w:trPr>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XOMETRY, INC.</w:t>
      </w:r>
    </w:p>
    <w:p>
      <w:pPr>
        <w:spacing w:after="0" w:line="200" w:lineRule="exact"/>
        <w:rPr>
          <w:sz w:val="20"/>
          <w:szCs w:val="20"/>
          <w:color w:val="auto"/>
        </w:rPr>
      </w:pPr>
    </w:p>
    <w:p>
      <w:pPr>
        <w:spacing w:after="0" w:line="205"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December 4,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Randolph Altschuler</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19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Fabio Rosat Appointed Chair of Xometry’s Board Of Directors</w:t>
      </w:r>
    </w:p>
    <w:p>
      <w:pPr>
        <w:spacing w:after="0" w:line="373" w:lineRule="exact"/>
        <w:rPr>
          <w:sz w:val="20"/>
          <w:szCs w:val="20"/>
          <w:color w:val="auto"/>
        </w:rPr>
      </w:pPr>
    </w:p>
    <w:p>
      <w:pPr>
        <w:ind w:left="1020" w:right="20" w:hanging="503"/>
        <w:spacing w:after="0" w:line="234" w:lineRule="auto"/>
        <w:tabs>
          <w:tab w:leader="none" w:pos="1020" w:val="left"/>
        </w:tabs>
        <w:numPr>
          <w:ilvl w:val="0"/>
          <w:numId w:val="2"/>
        </w:numPr>
        <w:rPr>
          <w:rFonts w:ascii="Times New Roman" w:cs="Times New Roman" w:eastAsia="Times New Roman" w:hAnsi="Times New Roman"/>
          <w:sz w:val="20"/>
          <w:szCs w:val="20"/>
          <w:color w:val="auto"/>
        </w:rPr>
      </w:pPr>
      <w:r>
        <w:rPr>
          <w:rFonts w:ascii="Calibri" w:cs="Calibri" w:eastAsia="Calibri" w:hAnsi="Calibri"/>
          <w:sz w:val="20"/>
          <w:szCs w:val="20"/>
          <w:color w:val="auto"/>
        </w:rPr>
        <w:t>A Seven-year Member Of The Board, Rosat Has Helped Guide Xometry From Its Early Days As An AI-Powered Manufacturing Platorm To Its Rapid Growth As A Publicly Traded Company</w:t>
      </w:r>
    </w:p>
    <w:p>
      <w:pPr>
        <w:spacing w:after="0" w:line="131" w:lineRule="exact"/>
        <w:rPr>
          <w:rFonts w:ascii="Times New Roman" w:cs="Times New Roman" w:eastAsia="Times New Roman" w:hAnsi="Times New Roman"/>
          <w:sz w:val="20"/>
          <w:szCs w:val="20"/>
          <w:color w:val="auto"/>
        </w:rPr>
      </w:pPr>
    </w:p>
    <w:p>
      <w:pPr>
        <w:ind w:left="1020" w:right="400" w:hanging="503"/>
        <w:spacing w:after="0" w:line="234" w:lineRule="auto"/>
        <w:tabs>
          <w:tab w:leader="none" w:pos="1020" w:val="left"/>
        </w:tabs>
        <w:numPr>
          <w:ilvl w:val="0"/>
          <w:numId w:val="2"/>
        </w:numPr>
        <w:rPr>
          <w:rFonts w:ascii="Times New Roman" w:cs="Times New Roman" w:eastAsia="Times New Roman" w:hAnsi="Times New Roman"/>
          <w:sz w:val="20"/>
          <w:szCs w:val="20"/>
          <w:color w:val="auto"/>
        </w:rPr>
      </w:pPr>
      <w:r>
        <w:rPr>
          <w:rFonts w:ascii="Calibri" w:cs="Calibri" w:eastAsia="Calibri" w:hAnsi="Calibri"/>
          <w:sz w:val="20"/>
          <w:szCs w:val="20"/>
          <w:color w:val="auto"/>
        </w:rPr>
        <w:t>Rosat Also Brings Extensive AI Marketplace Experience, Serving As Founding CEO Of Upwork And As Board Member For Snagajob And Smith.ai</w:t>
      </w:r>
    </w:p>
    <w:p>
      <w:pPr>
        <w:spacing w:after="0" w:line="121"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20"/>
          <w:szCs w:val="20"/>
          <w:color w:val="auto"/>
        </w:rPr>
      </w:pPr>
      <w:r>
        <w:rPr>
          <w:rFonts w:ascii="Calibri" w:cs="Calibri" w:eastAsia="Calibri" w:hAnsi="Calibri"/>
          <w:sz w:val="20"/>
          <w:szCs w:val="20"/>
          <w:color w:val="auto"/>
        </w:rPr>
        <w:t>Current Chair George Hornig Announces His Retrement And Steps Down From The Xometry Board</w:t>
      </w:r>
    </w:p>
    <w:p>
      <w:pPr>
        <w:spacing w:after="0" w:line="252" w:lineRule="exact"/>
        <w:rPr>
          <w:sz w:val="20"/>
          <w:szCs w:val="20"/>
          <w:color w:val="auto"/>
        </w:rPr>
      </w:pPr>
    </w:p>
    <w:p>
      <w:pPr>
        <w:ind w:right="300"/>
        <w:spacing w:after="0" w:line="234" w:lineRule="auto"/>
        <w:rPr>
          <w:sz w:val="20"/>
          <w:szCs w:val="20"/>
          <w:color w:val="auto"/>
        </w:rPr>
      </w:pPr>
      <w:r>
        <w:rPr>
          <w:rFonts w:ascii="Calibri" w:cs="Calibri" w:eastAsia="Calibri" w:hAnsi="Calibri"/>
          <w:sz w:val="20"/>
          <w:szCs w:val="20"/>
          <w:b w:val="1"/>
          <w:bCs w:val="1"/>
          <w:color w:val="auto"/>
        </w:rPr>
        <w:t xml:space="preserve">NORTH BETHESDA, Md. – Dec. 4, 2023 – </w:t>
      </w:r>
      <w:r>
        <w:rPr>
          <w:rFonts w:ascii="Calibri" w:cs="Calibri" w:eastAsia="Calibri" w:hAnsi="Calibri"/>
          <w:sz w:val="20"/>
          <w:szCs w:val="20"/>
          <w:color w:val="auto"/>
        </w:rPr>
        <w:t>Xometry (NASDAQ:XMTR), the global AI-powered marketplace connectng enterprise buyers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with suppliers of manufacturing services, today announced the appointment of Fabio Rosat as Chair of the Board.</w:t>
      </w:r>
    </w:p>
    <w:p>
      <w:pPr>
        <w:spacing w:after="0" w:line="253" w:lineRule="exact"/>
        <w:rPr>
          <w:sz w:val="20"/>
          <w:szCs w:val="20"/>
          <w:color w:val="auto"/>
        </w:rPr>
      </w:pPr>
    </w:p>
    <w:p>
      <w:pPr>
        <w:ind w:right="200"/>
        <w:spacing w:after="0" w:line="237" w:lineRule="auto"/>
        <w:rPr>
          <w:sz w:val="20"/>
          <w:szCs w:val="20"/>
          <w:color w:val="auto"/>
        </w:rPr>
      </w:pPr>
      <w:r>
        <w:rPr>
          <w:rFonts w:ascii="Calibri" w:cs="Calibri" w:eastAsia="Calibri" w:hAnsi="Calibri"/>
          <w:sz w:val="20"/>
          <w:szCs w:val="20"/>
          <w:color w:val="auto"/>
        </w:rPr>
        <w:t>A seven-year member of the Xometry board, Mr. Rosat has extensive technology leadership experience with other marketplace companies, including: Upwork, the largest work marketplace, where he served as founding CEO and Board member; Snagajob, a mult-mode workforce platorm for hourly employers and workers, where he served as Chairman of the Board; and Smith.ai, an AI-powered customer engagement platorm for small businesses, where he serves as Board member. Earlier in his career, Mr. Rosat was CEO of internet pioneer Elance and SVP of Strategic Consultng at Capgemini Invent.</w:t>
      </w:r>
    </w:p>
    <w:p>
      <w:pPr>
        <w:spacing w:after="0" w:line="253" w:lineRule="exact"/>
        <w:rPr>
          <w:sz w:val="20"/>
          <w:szCs w:val="20"/>
          <w:color w:val="auto"/>
        </w:rPr>
      </w:pPr>
    </w:p>
    <w:p>
      <w:pPr>
        <w:jc w:val="both"/>
        <w:ind w:right="120"/>
        <w:spacing w:after="0" w:line="236" w:lineRule="auto"/>
        <w:rPr>
          <w:sz w:val="20"/>
          <w:szCs w:val="20"/>
          <w:color w:val="auto"/>
        </w:rPr>
      </w:pPr>
      <w:r>
        <w:rPr>
          <w:rFonts w:ascii="Calibri" w:cs="Calibri" w:eastAsia="Calibri" w:hAnsi="Calibri"/>
          <w:sz w:val="20"/>
          <w:szCs w:val="20"/>
          <w:color w:val="auto"/>
        </w:rPr>
        <w:t>As Mr. Rosat assumes his new role, George Hornig announces his retrement. For the last 10 years, Mr. Hornig has served Xometry with distncton. In the company’s last earnings statement on November 9th, Xometry reported record fnancial results, including the highest revenue and gross proft in Xometry history.</w:t>
      </w:r>
    </w:p>
    <w:p>
      <w:pPr>
        <w:spacing w:after="0" w:line="252" w:lineRule="exact"/>
        <w:rPr>
          <w:sz w:val="20"/>
          <w:szCs w:val="20"/>
          <w:color w:val="auto"/>
        </w:rPr>
      </w:pPr>
    </w:p>
    <w:p>
      <w:pPr>
        <w:ind w:right="20"/>
        <w:spacing w:after="0" w:line="236" w:lineRule="auto"/>
        <w:rPr>
          <w:sz w:val="20"/>
          <w:szCs w:val="20"/>
          <w:color w:val="auto"/>
        </w:rPr>
      </w:pPr>
      <w:r>
        <w:rPr>
          <w:rFonts w:ascii="Calibri" w:cs="Calibri" w:eastAsia="Calibri" w:hAnsi="Calibri"/>
          <w:sz w:val="20"/>
          <w:szCs w:val="20"/>
          <w:color w:val="auto"/>
        </w:rPr>
        <w:t>“We are grateful for George’s contributons to Xometry over the last decade, and we welcome Fabio into his new role as Chair of our Board,” Xometry CEO Randy Altschuler said. “Fabio is a well-regarded technology executve who has guided other high-profle marketplaces, including Upwork, where he was founding CEO. Fabio knows Xometry and our industry well, and he will help with our next phase of growth.”</w:t>
      </w:r>
    </w:p>
    <w:p>
      <w:pPr>
        <w:spacing w:after="0" w:line="255" w:lineRule="exact"/>
        <w:rPr>
          <w:sz w:val="20"/>
          <w:szCs w:val="20"/>
          <w:color w:val="auto"/>
        </w:rPr>
      </w:pPr>
    </w:p>
    <w:p>
      <w:pPr>
        <w:ind w:right="120"/>
        <w:spacing w:after="0" w:line="237" w:lineRule="auto"/>
        <w:rPr>
          <w:sz w:val="20"/>
          <w:szCs w:val="20"/>
          <w:color w:val="auto"/>
        </w:rPr>
      </w:pPr>
      <w:r>
        <w:rPr>
          <w:rFonts w:ascii="Calibri" w:cs="Calibri" w:eastAsia="Calibri" w:hAnsi="Calibri"/>
          <w:sz w:val="20"/>
          <w:szCs w:val="20"/>
          <w:color w:val="auto"/>
        </w:rPr>
        <w:t>Xometry’s two-sided marketplace plays a vital role in the rapid digital transformaton of the manufacturing industry. Xometry’s proprietary technology shortens development cycles, drives efciencies within corporate environments and helps companies create resilient supply chains. Xometry’s product portolio includes: its industry leading digital marketplace; popular Thomasnet.com industrial sourcing platorm, and cloud-based tools, including Xometry Teamspace, centralized project management sofware for large, mission-critcal projects.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Calibri" w:cs="Calibri" w:eastAsia="Calibri" w:hAnsi="Calibri"/>
          <w:sz w:val="18"/>
          <w:szCs w:val="18"/>
          <w:b w:val="1"/>
          <w:bCs w:val="1"/>
          <w:color w:val="auto"/>
        </w:rPr>
        <w:t>About Xometry</w:t>
      </w:r>
    </w:p>
    <w:p>
      <w:pPr>
        <w:spacing w:after="0" w:line="1" w:lineRule="exact"/>
        <w:rPr>
          <w:sz w:val="20"/>
          <w:szCs w:val="20"/>
          <w:color w:val="auto"/>
        </w:rPr>
      </w:pPr>
    </w:p>
    <w:p>
      <w:pPr>
        <w:spacing w:after="0" w:line="252" w:lineRule="auto"/>
        <w:rPr>
          <w:sz w:val="20"/>
          <w:szCs w:val="20"/>
          <w:color w:val="auto"/>
        </w:rPr>
      </w:pPr>
      <w:r>
        <w:rPr>
          <w:rFonts w:ascii="Calibri" w:cs="Calibri" w:eastAsia="Calibri" w:hAnsi="Calibri"/>
          <w:sz w:val="17"/>
          <w:szCs w:val="17"/>
          <w:color w:val="auto"/>
        </w:rPr>
        <w:t>Xometry’s (NASDAQ:XMTR) AI-powered marketplace, popular Thomasnet industrial sourcing platorm and suite of cloud-based services are rapidly digitzing the $2.4 trillion manufacturing industry. Xometry provides manufacturers the critcal resources they need to grow their business and makes it easy for buyers to create locally resilient supply chains. The Xometry Instant Quotng Engine® leverages millions of pieces of data to analyze complex parts in real-tme, matches buyers with the right suppliers globally, and provides accurate pricing and lead tmes. Learn more at www.xometry.com or follow @xometry.</w:t>
      </w:r>
    </w:p>
    <w:p>
      <w:pPr>
        <w:spacing w:after="0" w:line="20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Investor Contact:</w:t>
      </w:r>
    </w:p>
    <w:p>
      <w:pPr>
        <w:spacing w:after="0" w:line="235" w:lineRule="auto"/>
        <w:rPr>
          <w:sz w:val="20"/>
          <w:szCs w:val="20"/>
          <w:color w:val="auto"/>
        </w:rPr>
      </w:pPr>
      <w:r>
        <w:rPr>
          <w:rFonts w:ascii="Calibri" w:cs="Calibri" w:eastAsia="Calibri" w:hAnsi="Calibri"/>
          <w:sz w:val="18"/>
          <w:szCs w:val="18"/>
          <w:color w:val="auto"/>
        </w:rPr>
        <w:t>Shawn Milne</w:t>
      </w:r>
    </w:p>
    <w:p>
      <w:pPr>
        <w:spacing w:after="0" w:line="236" w:lineRule="auto"/>
        <w:rPr>
          <w:sz w:val="20"/>
          <w:szCs w:val="20"/>
          <w:color w:val="auto"/>
        </w:rPr>
      </w:pPr>
      <w:r>
        <w:rPr>
          <w:rFonts w:ascii="Calibri" w:cs="Calibri" w:eastAsia="Calibri" w:hAnsi="Calibri"/>
          <w:sz w:val="18"/>
          <w:szCs w:val="18"/>
          <w:color w:val="auto"/>
        </w:rPr>
        <w:t>VP, Investor Relatons</w:t>
      </w:r>
    </w:p>
    <w:p>
      <w:pPr>
        <w:spacing w:after="0" w:line="236" w:lineRule="auto"/>
        <w:rPr>
          <w:sz w:val="20"/>
          <w:szCs w:val="20"/>
          <w:color w:val="auto"/>
        </w:rPr>
      </w:pPr>
      <w:r>
        <w:rPr>
          <w:rFonts w:ascii="Calibri" w:cs="Calibri" w:eastAsia="Calibri" w:hAnsi="Calibri"/>
          <w:sz w:val="18"/>
          <w:szCs w:val="18"/>
          <w:color w:val="auto"/>
        </w:rPr>
        <w:t>240-335-8132</w:t>
      </w:r>
    </w:p>
    <w:p>
      <w:pPr>
        <w:spacing w:after="0" w:line="236" w:lineRule="auto"/>
        <w:rPr>
          <w:sz w:val="20"/>
          <w:szCs w:val="20"/>
          <w:color w:val="auto"/>
        </w:rPr>
      </w:pPr>
      <w:r>
        <w:rPr>
          <w:rFonts w:ascii="Calibri" w:cs="Calibri" w:eastAsia="Calibri" w:hAnsi="Calibri"/>
          <w:sz w:val="18"/>
          <w:szCs w:val="18"/>
          <w:color w:val="auto"/>
        </w:rPr>
        <w:t>Shawn.Milne@Xometry.com</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Media Contact:</w:t>
      </w:r>
    </w:p>
    <w:p>
      <w:pPr>
        <w:spacing w:after="0" w:line="235" w:lineRule="auto"/>
        <w:rPr>
          <w:sz w:val="20"/>
          <w:szCs w:val="20"/>
          <w:color w:val="auto"/>
        </w:rPr>
      </w:pPr>
      <w:r>
        <w:rPr>
          <w:rFonts w:ascii="Calibri" w:cs="Calibri" w:eastAsia="Calibri" w:hAnsi="Calibri"/>
          <w:sz w:val="18"/>
          <w:szCs w:val="18"/>
          <w:color w:val="auto"/>
        </w:rPr>
        <w:t>Mathew Hutchison</w:t>
      </w:r>
    </w:p>
    <w:p>
      <w:pPr>
        <w:spacing w:after="0" w:line="236" w:lineRule="auto"/>
        <w:rPr>
          <w:sz w:val="20"/>
          <w:szCs w:val="20"/>
          <w:color w:val="auto"/>
        </w:rPr>
      </w:pPr>
      <w:r>
        <w:rPr>
          <w:rFonts w:ascii="Calibri" w:cs="Calibri" w:eastAsia="Calibri" w:hAnsi="Calibri"/>
          <w:sz w:val="18"/>
          <w:szCs w:val="18"/>
          <w:color w:val="auto"/>
        </w:rPr>
        <w:t>VP, Global Corporate Communicatons</w:t>
      </w:r>
    </w:p>
    <w:p>
      <w:pPr>
        <w:spacing w:after="0" w:line="236" w:lineRule="auto"/>
        <w:rPr>
          <w:sz w:val="20"/>
          <w:szCs w:val="20"/>
          <w:color w:val="auto"/>
        </w:rPr>
      </w:pPr>
      <w:r>
        <w:rPr>
          <w:rFonts w:ascii="Calibri" w:cs="Calibri" w:eastAsia="Calibri" w:hAnsi="Calibri"/>
          <w:sz w:val="18"/>
          <w:szCs w:val="18"/>
          <w:color w:val="auto"/>
        </w:rPr>
        <w:t>Mathew.Hutchison@Xometry.com</w:t>
      </w:r>
    </w:p>
    <w:p>
      <w:pPr>
        <w:spacing w:after="0" w:line="2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28" w:right="41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2023-12-04T15:28:56Z</dcterms:created>
  <dcterms:modified xsi:type="dcterms:W3CDTF">2023-12-04T15:28:56Z</dcterms:modified>
</cp:coreProperties>
</file>