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0001352659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4"/>
        <w:gridCol w:w="3851"/>
      </w:tblGrid>
      <w:tr>
        <w:trPr/>
        <w:tc>
          <w:tcPr>
            <w:tcW w:w="6354" w:type="dxa"/>
            <w:tcBorders/>
            <w:vAlign w:val="center"/>
          </w:tcPr>
          <w:p>
            <w:pPr>
              <w:pStyle w:val="TableContents"/>
              <w:bidi w:val="0"/>
              <w:spacing w:before="0" w:after="283"/>
              <w:jc w:val="left"/>
              <w:rPr/>
            </w:pPr>
            <w:r>
              <w:rPr/>
              <w:t>Name of Issuer</w:t>
            </w:r>
          </w:p>
        </w:tc>
        <w:tc>
          <w:tcPr>
            <w:tcW w:w="3851" w:type="dxa"/>
            <w:tcBorders/>
            <w:vAlign w:val="center"/>
          </w:tcPr>
          <w:p>
            <w:pPr>
              <w:pStyle w:val="TableContents"/>
              <w:bidi w:val="0"/>
              <w:spacing w:before="0" w:after="0"/>
              <w:jc w:val="left"/>
              <w:rPr/>
            </w:pPr>
            <w:r>
              <w:rPr/>
              <w:t>Xometry Inc</w:t>
            </w:r>
          </w:p>
        </w:tc>
      </w:tr>
      <w:tr>
        <w:trPr/>
        <w:tc>
          <w:tcPr>
            <w:tcW w:w="6354" w:type="dxa"/>
            <w:tcBorders/>
            <w:vAlign w:val="center"/>
          </w:tcPr>
          <w:p>
            <w:pPr>
              <w:pStyle w:val="TableContents"/>
              <w:bidi w:val="0"/>
              <w:spacing w:before="0" w:after="283"/>
              <w:jc w:val="left"/>
              <w:rPr/>
            </w:pPr>
            <w:r>
              <w:rPr/>
              <w:t>SEC File Number</w:t>
            </w:r>
          </w:p>
        </w:tc>
        <w:tc>
          <w:tcPr>
            <w:tcW w:w="3851" w:type="dxa"/>
            <w:tcBorders/>
            <w:vAlign w:val="center"/>
          </w:tcPr>
          <w:p>
            <w:pPr>
              <w:pStyle w:val="TableContents"/>
              <w:bidi w:val="0"/>
              <w:spacing w:before="0" w:after="0"/>
              <w:jc w:val="left"/>
              <w:rPr/>
            </w:pPr>
            <w:r>
              <w:rPr/>
              <w:t>001-40546</w:t>
            </w:r>
          </w:p>
        </w:tc>
      </w:tr>
      <w:tr>
        <w:trPr/>
        <w:tc>
          <w:tcPr>
            <w:tcW w:w="6354" w:type="dxa"/>
            <w:tcBorders/>
            <w:vAlign w:val="center"/>
          </w:tcPr>
          <w:p>
            <w:pPr>
              <w:pStyle w:val="TableContents"/>
              <w:bidi w:val="0"/>
              <w:spacing w:before="0" w:after="283"/>
              <w:jc w:val="left"/>
              <w:rPr/>
            </w:pPr>
            <w:r>
              <w:rPr/>
              <w:t>Address of Issuer</w:t>
            </w:r>
          </w:p>
        </w:tc>
        <w:tc>
          <w:tcPr>
            <w:tcW w:w="3851" w:type="dxa"/>
            <w:tcBorders/>
            <w:vAlign w:val="center"/>
          </w:tcPr>
          <w:p>
            <w:pPr>
              <w:pStyle w:val="TableContents"/>
              <w:bidi w:val="0"/>
              <w:spacing w:before="0" w:after="0"/>
              <w:jc w:val="left"/>
              <w:rPr/>
            </w:pPr>
            <w:r>
              <w:rPr/>
              <w:t>6116 Executive Blvd Suite 800</w:t>
              <w:br/>
              <w:t>N Bethesda</w:t>
              <w:br/>
              <w:t xml:space="preserve">MARYLAND </w:t>
              <w:br/>
              <w:t>20852</w:t>
            </w:r>
          </w:p>
        </w:tc>
      </w:tr>
      <w:tr>
        <w:trPr/>
        <w:tc>
          <w:tcPr>
            <w:tcW w:w="6354" w:type="dxa"/>
            <w:tcBorders/>
            <w:vAlign w:val="center"/>
          </w:tcPr>
          <w:p>
            <w:pPr>
              <w:pStyle w:val="TableContents"/>
              <w:bidi w:val="0"/>
              <w:spacing w:before="0" w:after="283"/>
              <w:jc w:val="left"/>
              <w:rPr/>
            </w:pPr>
            <w:r>
              <w:rPr/>
              <w:t>Phone</w:t>
            </w:r>
          </w:p>
        </w:tc>
        <w:tc>
          <w:tcPr>
            <w:tcW w:w="3851" w:type="dxa"/>
            <w:tcBorders/>
            <w:vAlign w:val="center"/>
          </w:tcPr>
          <w:p>
            <w:pPr>
              <w:pStyle w:val="TableContents"/>
              <w:bidi w:val="0"/>
              <w:spacing w:before="0" w:after="0"/>
              <w:jc w:val="left"/>
              <w:rPr/>
            </w:pPr>
            <w:r>
              <w:rPr/>
              <w:t>2403357980</w:t>
            </w:r>
          </w:p>
        </w:tc>
      </w:tr>
      <w:tr>
        <w:trPr/>
        <w:tc>
          <w:tcPr>
            <w:tcW w:w="6354" w:type="dxa"/>
            <w:tcBorders/>
            <w:vAlign w:val="center"/>
          </w:tcPr>
          <w:p>
            <w:pPr>
              <w:pStyle w:val="TableContents"/>
              <w:bidi w:val="0"/>
              <w:spacing w:before="0" w:after="283"/>
              <w:jc w:val="left"/>
              <w:rPr/>
            </w:pPr>
            <w:r>
              <w:rPr/>
              <w:t>Name of Person for Whose Account the Securities are To Be Sold</w:t>
            </w:r>
          </w:p>
        </w:tc>
        <w:tc>
          <w:tcPr>
            <w:tcW w:w="3851" w:type="dxa"/>
            <w:tcBorders/>
            <w:vAlign w:val="center"/>
          </w:tcPr>
          <w:p>
            <w:pPr>
              <w:pStyle w:val="TableContents"/>
              <w:bidi w:val="0"/>
              <w:spacing w:before="0" w:after="0"/>
              <w:jc w:val="left"/>
              <w:rPr/>
            </w:pPr>
            <w:r>
              <w:rPr/>
              <w:t>James Rallo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4" w:type="dxa"/>
            <w:tcBorders/>
            <w:vAlign w:val="center"/>
          </w:tcPr>
          <w:p>
            <w:pPr>
              <w:pStyle w:val="TableContents"/>
              <w:bidi w:val="0"/>
              <w:spacing w:before="0" w:after="283"/>
              <w:jc w:val="left"/>
              <w:rPr/>
            </w:pPr>
            <w:r>
              <w:rPr/>
              <w:t>Relationship to Issuer</w:t>
            </w:r>
          </w:p>
        </w:tc>
        <w:tc>
          <w:tcPr>
            <w:tcW w:w="3851" w:type="dxa"/>
            <w:tcBorders/>
            <w:vAlign w:val="center"/>
          </w:tcPr>
          <w:p>
            <w:pPr>
              <w:pStyle w:val="TableContents"/>
              <w:bidi w:val="0"/>
              <w:spacing w:before="0" w:after="0"/>
              <w:jc w:val="left"/>
              <w:rPr/>
            </w:pPr>
            <w:r>
              <w:rPr/>
              <w:t>Former CFO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20000</w:t>
            </w:r>
          </w:p>
        </w:tc>
        <w:tc>
          <w:tcPr>
            <w:tcW w:w="1355" w:type="dxa"/>
            <w:tcBorders/>
            <w:vAlign w:val="center"/>
          </w:tcPr>
          <w:p>
            <w:pPr>
              <w:pStyle w:val="TableContents"/>
              <w:bidi w:val="0"/>
              <w:spacing w:before="0" w:after="283"/>
              <w:jc w:val="left"/>
              <w:rPr/>
            </w:pPr>
            <w:r>
              <w:rPr/>
              <w:t>310000</w:t>
            </w:r>
          </w:p>
        </w:tc>
        <w:tc>
          <w:tcPr>
            <w:tcW w:w="1534" w:type="dxa"/>
            <w:tcBorders/>
            <w:vAlign w:val="center"/>
          </w:tcPr>
          <w:p>
            <w:pPr>
              <w:pStyle w:val="TableContents"/>
              <w:bidi w:val="0"/>
              <w:spacing w:before="0" w:after="283"/>
              <w:jc w:val="left"/>
              <w:rPr/>
            </w:pPr>
            <w:r>
              <w:rPr/>
              <w:t>46010987</w:t>
            </w:r>
          </w:p>
        </w:tc>
        <w:tc>
          <w:tcPr>
            <w:tcW w:w="1556" w:type="dxa"/>
            <w:tcBorders/>
            <w:vAlign w:val="center"/>
          </w:tcPr>
          <w:p>
            <w:pPr>
              <w:pStyle w:val="TableContents"/>
              <w:bidi w:val="0"/>
              <w:spacing w:before="0" w:after="283"/>
              <w:jc w:val="left"/>
              <w:rPr/>
            </w:pPr>
            <w:r>
              <w:rPr/>
              <w:t>06/04/2024</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06/04/2024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Xometry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06/04/2024</w:t>
            </w:r>
          </w:p>
        </w:tc>
        <w:tc>
          <w:tcPr>
            <w:tcW w:w="1237" w:type="dxa"/>
            <w:tcBorders/>
            <w:vAlign w:val="center"/>
          </w:tcPr>
          <w:p>
            <w:pPr>
              <w:pStyle w:val="TableContents"/>
              <w:bidi w:val="0"/>
              <w:spacing w:before="0" w:after="283"/>
              <w:jc w:val="left"/>
              <w:rPr/>
            </w:pPr>
            <w:r>
              <w:rPr/>
              <w:t>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James Rallo</w:t>
              <w:br/>
              <w:t>10104 Flower Gate Terrace</w:t>
              <w:br/>
              <w:t>Potomac   MD   20854</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06/03/2024</w:t>
            </w:r>
          </w:p>
        </w:tc>
        <w:tc>
          <w:tcPr>
            <w:tcW w:w="1582" w:type="dxa"/>
            <w:tcBorders/>
            <w:vAlign w:val="center"/>
          </w:tcPr>
          <w:p>
            <w:pPr>
              <w:pStyle w:val="TableContents"/>
              <w:bidi w:val="0"/>
              <w:spacing w:before="0" w:after="283"/>
              <w:jc w:val="left"/>
              <w:rPr/>
            </w:pPr>
            <w:r>
              <w:rPr/>
              <w:t>55000</w:t>
            </w:r>
          </w:p>
        </w:tc>
        <w:tc>
          <w:tcPr>
            <w:tcW w:w="1711" w:type="dxa"/>
            <w:tcBorders/>
            <w:vAlign w:val="center"/>
          </w:tcPr>
          <w:p>
            <w:pPr>
              <w:pStyle w:val="TableContents"/>
              <w:bidi w:val="0"/>
              <w:spacing w:before="0" w:after="283"/>
              <w:jc w:val="left"/>
              <w:rPr/>
            </w:pPr>
            <w:r>
              <w:rPr/>
              <w:t>855363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05"/>
        <w:gridCol w:w="7800"/>
      </w:tblGrid>
      <w:tr>
        <w:trPr/>
        <w:tc>
          <w:tcPr>
            <w:tcW w:w="2405" w:type="dxa"/>
            <w:tcBorders/>
            <w:vAlign w:val="center"/>
          </w:tcPr>
          <w:p>
            <w:pPr>
              <w:pStyle w:val="TableContents"/>
              <w:bidi w:val="0"/>
              <w:spacing w:before="0" w:after="283"/>
              <w:jc w:val="left"/>
              <w:rPr/>
            </w:pPr>
            <w:r>
              <w:rPr/>
              <w:t>Remarks</w:t>
            </w:r>
          </w:p>
        </w:tc>
        <w:tc>
          <w:tcPr>
            <w:tcW w:w="7800"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Date of Notice</w:t>
            </w:r>
          </w:p>
        </w:tc>
        <w:tc>
          <w:tcPr>
            <w:tcW w:w="7800" w:type="dxa"/>
            <w:tcBorders/>
            <w:vAlign w:val="center"/>
          </w:tcPr>
          <w:p>
            <w:pPr>
              <w:pStyle w:val="TableContents"/>
              <w:bidi w:val="0"/>
              <w:spacing w:before="0" w:after="0"/>
              <w:jc w:val="left"/>
              <w:rPr/>
            </w:pPr>
            <w:r>
              <w:rPr/>
              <w:t>06/04/2024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05" w:type="dxa"/>
            <w:tcBorders/>
            <w:vAlign w:val="center"/>
          </w:tcPr>
          <w:p>
            <w:pPr>
              <w:pStyle w:val="TableContents"/>
              <w:bidi w:val="0"/>
              <w:spacing w:before="0" w:after="283"/>
              <w:jc w:val="left"/>
              <w:rPr/>
            </w:pPr>
            <w:r>
              <w:rPr/>
              <w:t>Signature</w:t>
            </w:r>
          </w:p>
        </w:tc>
        <w:tc>
          <w:tcPr>
            <w:tcW w:w="7800" w:type="dxa"/>
            <w:tcBorders/>
            <w:vAlign w:val="center"/>
          </w:tcPr>
          <w:p>
            <w:pPr>
              <w:pStyle w:val="TableContents"/>
              <w:bidi w:val="0"/>
              <w:spacing w:before="0" w:after="0"/>
              <w:jc w:val="left"/>
              <w:rPr/>
            </w:pPr>
            <w:r>
              <w:rPr/>
              <w:t>/s/ UBS Financial Services Inc, as attorney-in-fact for James Rallo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3092</Characters>
  <CharactersWithSpaces>3649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